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50" w:rsidRDefault="00071207">
      <w:r>
        <w:rPr>
          <w:noProof/>
        </w:rPr>
        <w:drawing>
          <wp:inline distT="0" distB="0" distL="0" distR="0">
            <wp:extent cx="5940425" cy="978564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207" w:rsidRDefault="00071207">
      <w:r>
        <w:rPr>
          <w:noProof/>
        </w:rPr>
        <w:lastRenderedPageBreak/>
        <w:drawing>
          <wp:inline distT="0" distB="0" distL="0" distR="0">
            <wp:extent cx="5940425" cy="978564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207" w:rsidRPr="00071207" w:rsidRDefault="00071207" w:rsidP="00071207">
      <w:pPr>
        <w:autoSpaceDN w:val="0"/>
        <w:ind w:left="6372"/>
        <w:contextualSpacing/>
        <w:rPr>
          <w:bCs/>
          <w:sz w:val="28"/>
          <w:szCs w:val="28"/>
        </w:rPr>
      </w:pPr>
      <w:r w:rsidRPr="00071207">
        <w:rPr>
          <w:bCs/>
          <w:sz w:val="28"/>
          <w:szCs w:val="28"/>
        </w:rPr>
        <w:lastRenderedPageBreak/>
        <w:t xml:space="preserve">Утвержден приказом Министерства образования и науки Республики Татарстан </w:t>
      </w:r>
    </w:p>
    <w:p w:rsidR="00071207" w:rsidRPr="00071207" w:rsidRDefault="00071207" w:rsidP="00071207">
      <w:pPr>
        <w:autoSpaceDN w:val="0"/>
        <w:ind w:left="6372"/>
        <w:contextualSpacing/>
        <w:rPr>
          <w:bCs/>
          <w:sz w:val="28"/>
          <w:szCs w:val="28"/>
        </w:rPr>
      </w:pPr>
      <w:r w:rsidRPr="00071207">
        <w:rPr>
          <w:bCs/>
          <w:sz w:val="28"/>
          <w:szCs w:val="28"/>
        </w:rPr>
        <w:t>от «____» _________2020 г. №___________</w:t>
      </w:r>
    </w:p>
    <w:p w:rsidR="00071207" w:rsidRPr="00071207" w:rsidRDefault="00071207" w:rsidP="00071207">
      <w:pPr>
        <w:jc w:val="both"/>
        <w:rPr>
          <w:sz w:val="28"/>
          <w:szCs w:val="28"/>
        </w:rPr>
      </w:pPr>
    </w:p>
    <w:p w:rsidR="00071207" w:rsidRPr="00071207" w:rsidRDefault="00071207" w:rsidP="00071207">
      <w:pPr>
        <w:jc w:val="both"/>
        <w:rPr>
          <w:sz w:val="28"/>
          <w:szCs w:val="28"/>
        </w:rPr>
      </w:pPr>
    </w:p>
    <w:p w:rsidR="00071207" w:rsidRPr="00071207" w:rsidRDefault="00071207" w:rsidP="00071207">
      <w:pPr>
        <w:jc w:val="both"/>
        <w:rPr>
          <w:sz w:val="28"/>
          <w:szCs w:val="28"/>
        </w:rPr>
      </w:pPr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  <w:r w:rsidRPr="00071207">
        <w:rPr>
          <w:rFonts w:eastAsia="Calibri"/>
          <w:iCs/>
          <w:sz w:val="28"/>
          <w:szCs w:val="28"/>
          <w:lang w:eastAsia="en-US" w:bidi="en-US"/>
        </w:rPr>
        <w:t>Временный порядок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Республике Татарстан</w:t>
      </w:r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 xml:space="preserve">1. </w:t>
      </w:r>
      <w:proofErr w:type="gramStart"/>
      <w:r w:rsidRPr="00071207">
        <w:rPr>
          <w:sz w:val="28"/>
          <w:szCs w:val="28"/>
        </w:rPr>
        <w:t xml:space="preserve">Временный порядок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Республике Татарстан (далее – Временный порядок) разработан с целью принятия мер по снижению рисков распространения новой </w:t>
      </w:r>
      <w:proofErr w:type="spellStart"/>
      <w:r w:rsidRPr="00071207">
        <w:rPr>
          <w:sz w:val="28"/>
          <w:szCs w:val="28"/>
        </w:rPr>
        <w:t>коронавирусной</w:t>
      </w:r>
      <w:proofErr w:type="spellEnd"/>
      <w:r w:rsidRPr="00071207">
        <w:rPr>
          <w:sz w:val="28"/>
          <w:szCs w:val="28"/>
        </w:rPr>
        <w:t xml:space="preserve"> инфекции в организациях, осуществляющих образовательную деятельность, а также координации и поддержки муниципальных органов</w:t>
      </w:r>
      <w:proofErr w:type="gramEnd"/>
      <w:r w:rsidRPr="00071207">
        <w:rPr>
          <w:sz w:val="28"/>
          <w:szCs w:val="28"/>
        </w:rPr>
        <w:t xml:space="preserve"> управления образованием Республики Татарстан, образовательных организаций Республики Татарстан, осуществляющих реализацию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Республике Татарстан.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 xml:space="preserve">2. Организации Республики Татарстан, осуществляющие образовательную деятельность, при реализации образовательных программ применяют электронное обучение и дистанционные образовательные технологии  в соответствии с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816;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</w:t>
      </w:r>
      <w:r w:rsidRPr="00071207">
        <w:rPr>
          <w:sz w:val="28"/>
          <w:szCs w:val="28"/>
        </w:rPr>
        <w:lastRenderedPageBreak/>
        <w:t>профессионального образования и дополнительных образовательных программ с применением электронного обучения и дистанционных образовательных технологий, утвержденными приказом Министерства образования и науки Республики Татарстан от 25.03.2020 г. № под-453/20.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>3.  Методическое сопровождение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Республике Татарстан осуществляет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Татарстан».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 xml:space="preserve">4.  Информация о создании и режиме работы телефонов республиканской горячей линии по вопросам электронного и дистанционного обучения, перечень бесплатных и открытых образовательных </w:t>
      </w:r>
      <w:proofErr w:type="spellStart"/>
      <w:r w:rsidRPr="00071207">
        <w:rPr>
          <w:sz w:val="28"/>
          <w:szCs w:val="28"/>
        </w:rPr>
        <w:t>интернет-ресурсов</w:t>
      </w:r>
      <w:proofErr w:type="spellEnd"/>
      <w:r w:rsidRPr="00071207">
        <w:rPr>
          <w:sz w:val="28"/>
          <w:szCs w:val="28"/>
        </w:rPr>
        <w:t xml:space="preserve"> размещаются на официальном сайте Министерства образования и науки Республики Татарстан </w:t>
      </w:r>
      <w:hyperlink r:id="rId8" w:history="1">
        <w:r w:rsidRPr="00071207">
          <w:rPr>
            <w:color w:val="0000FF"/>
            <w:sz w:val="28"/>
            <w:szCs w:val="28"/>
            <w:u w:val="single"/>
          </w:rPr>
          <w:t>http://mon.tatarstan.ru/</w:t>
        </w:r>
      </w:hyperlink>
      <w:r w:rsidRPr="00071207">
        <w:rPr>
          <w:sz w:val="28"/>
          <w:szCs w:val="28"/>
        </w:rPr>
        <w:t xml:space="preserve"> и в государственной информационной системе «Электронное образование Республики Татарстан» </w:t>
      </w:r>
      <w:hyperlink r:id="rId9" w:history="1">
        <w:r w:rsidRPr="00071207">
          <w:rPr>
            <w:color w:val="0000FF"/>
            <w:sz w:val="28"/>
            <w:szCs w:val="28"/>
            <w:u w:val="single"/>
          </w:rPr>
          <w:t>https://edu.tatar.ru/</w:t>
        </w:r>
      </w:hyperlink>
      <w:r w:rsidRPr="00071207">
        <w:rPr>
          <w:sz w:val="28"/>
          <w:szCs w:val="28"/>
        </w:rPr>
        <w:t xml:space="preserve">. 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>5. При обращении на номер телефона республиканской горячей линии заявитель представляется, сообщает оператору свой номер телефона и задает вопрос.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>6.  Оператор дает ответы на следующие вопросы: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>информирование обучающихся и их родителей по вопросам организации учебной и внеурочной деятельности, организации питания, соблюдения Санитарно-эпидемиологических требований к условиям и организации обучения в общеобразовательных организациях;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>информирование о безопасности детей в сети Интернет;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>информирование педагогических работников по вопросам регистрации в общедоступных системах электронного, дистанционного обучения;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>информирование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технологий;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>информирование о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>нарушение порядка организации учебного процесса;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>информирование о методическом сопровождении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Татарстан.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>6. В случае</w:t>
      </w:r>
      <w:proofErr w:type="gramStart"/>
      <w:r w:rsidRPr="00071207">
        <w:rPr>
          <w:sz w:val="28"/>
          <w:szCs w:val="28"/>
        </w:rPr>
        <w:t>,</w:t>
      </w:r>
      <w:proofErr w:type="gramEnd"/>
      <w:r w:rsidRPr="00071207">
        <w:rPr>
          <w:sz w:val="28"/>
          <w:szCs w:val="28"/>
        </w:rPr>
        <w:t xml:space="preserve"> если при рассмотрении телефонного обращения требуется дополнительная информация, ответ заявителю может быть дан по телефону в течение рабочего дня.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>7. В случае</w:t>
      </w:r>
      <w:proofErr w:type="gramStart"/>
      <w:r w:rsidRPr="00071207">
        <w:rPr>
          <w:sz w:val="28"/>
          <w:szCs w:val="28"/>
        </w:rPr>
        <w:t>,</w:t>
      </w:r>
      <w:proofErr w:type="gramEnd"/>
      <w:r w:rsidRPr="00071207">
        <w:rPr>
          <w:sz w:val="28"/>
          <w:szCs w:val="28"/>
        </w:rPr>
        <w:t xml:space="preserve"> если в обращении содержатся вопросы, решение которых не входит в компетенцию Министерства образования и науки Республики Татарстан, гражданину дается разъяснение куда и в каком порядке ему следует обратиться для решения интересующего вопроса.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>8. Обмен информацией между оператором и гражданином, обратившимся на республиканскую горячую линию, проводится с соблюдением требований действующего законодательства, регламентирующего отношения, связанные с обработкой персональных данных.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 xml:space="preserve">9. </w:t>
      </w:r>
      <w:proofErr w:type="gramStart"/>
      <w:r w:rsidRPr="00071207">
        <w:rPr>
          <w:sz w:val="28"/>
          <w:szCs w:val="28"/>
        </w:rPr>
        <w:t>Рабочая группа Министерства образования и науки Республики Татарстан для координации и поддержки муниципальных органов управления образованием Республики Татарстан, образовательных организаций Республики Татарстан, осуществляющих реализацию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Республике Татарстан:</w:t>
      </w:r>
      <w:proofErr w:type="gramEnd"/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>разрабатывает информационно-методические материалы, необходимые для осуществления методической поддержки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Республике Татарстан, требуемые для работы в соответствии с Временным порядком;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>определяет режим работы телефонов республиканской горячей линии;</w:t>
      </w:r>
    </w:p>
    <w:p w:rsidR="00071207" w:rsidRPr="00071207" w:rsidRDefault="00071207" w:rsidP="00071207">
      <w:pPr>
        <w:tabs>
          <w:tab w:val="left" w:pos="426"/>
        </w:tabs>
        <w:jc w:val="both"/>
        <w:rPr>
          <w:sz w:val="28"/>
          <w:szCs w:val="28"/>
        </w:rPr>
      </w:pPr>
      <w:r w:rsidRPr="00071207">
        <w:rPr>
          <w:sz w:val="28"/>
          <w:szCs w:val="28"/>
        </w:rPr>
        <w:tab/>
        <w:t xml:space="preserve">осуществляет иные действия, необходимые для координации и поддержки муниципальных органов управления образованием Республики Татарстан, образовательных организаций Республики Татарстан, осуществляющих реализацию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Республике Татарстан. </w:t>
      </w:r>
    </w:p>
    <w:p w:rsidR="00071207" w:rsidRPr="00071207" w:rsidRDefault="00071207" w:rsidP="00071207">
      <w:pPr>
        <w:autoSpaceDN w:val="0"/>
        <w:ind w:left="6372"/>
        <w:contextualSpacing/>
        <w:rPr>
          <w:bCs/>
          <w:sz w:val="28"/>
          <w:szCs w:val="28"/>
        </w:rPr>
      </w:pPr>
      <w:r w:rsidRPr="00071207">
        <w:rPr>
          <w:sz w:val="28"/>
          <w:szCs w:val="28"/>
        </w:rPr>
        <w:br w:type="page"/>
      </w:r>
      <w:r w:rsidRPr="00071207">
        <w:rPr>
          <w:bCs/>
          <w:sz w:val="28"/>
          <w:szCs w:val="28"/>
        </w:rPr>
        <w:lastRenderedPageBreak/>
        <w:t xml:space="preserve">Утвержден приказом Министерства образования и науки Республики Татарстан </w:t>
      </w:r>
    </w:p>
    <w:p w:rsidR="00071207" w:rsidRPr="00071207" w:rsidRDefault="00071207" w:rsidP="00071207">
      <w:pPr>
        <w:autoSpaceDN w:val="0"/>
        <w:ind w:left="6372"/>
        <w:contextualSpacing/>
        <w:rPr>
          <w:bCs/>
          <w:sz w:val="28"/>
          <w:szCs w:val="28"/>
        </w:rPr>
      </w:pPr>
      <w:r w:rsidRPr="00071207">
        <w:rPr>
          <w:bCs/>
          <w:sz w:val="28"/>
          <w:szCs w:val="28"/>
        </w:rPr>
        <w:t>от «____» _________2020 г. №___________</w:t>
      </w:r>
    </w:p>
    <w:p w:rsidR="00071207" w:rsidRPr="00071207" w:rsidRDefault="00071207" w:rsidP="00071207">
      <w:pPr>
        <w:jc w:val="both"/>
        <w:rPr>
          <w:sz w:val="28"/>
          <w:szCs w:val="28"/>
        </w:rPr>
      </w:pPr>
    </w:p>
    <w:p w:rsidR="00071207" w:rsidRPr="00071207" w:rsidRDefault="00071207" w:rsidP="00071207">
      <w:pPr>
        <w:jc w:val="both"/>
        <w:rPr>
          <w:sz w:val="28"/>
          <w:szCs w:val="28"/>
        </w:rPr>
      </w:pPr>
    </w:p>
    <w:p w:rsidR="00071207" w:rsidRPr="00071207" w:rsidRDefault="00071207" w:rsidP="00071207">
      <w:pPr>
        <w:jc w:val="both"/>
        <w:rPr>
          <w:sz w:val="28"/>
          <w:szCs w:val="28"/>
        </w:rPr>
      </w:pPr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  <w:proofErr w:type="gramStart"/>
      <w:r w:rsidRPr="00071207">
        <w:rPr>
          <w:rFonts w:eastAsia="Calibri"/>
          <w:iCs/>
          <w:sz w:val="28"/>
          <w:szCs w:val="28"/>
          <w:lang w:eastAsia="en-US" w:bidi="en-US"/>
        </w:rPr>
        <w:t>Состав рабочей группы Министерства образования и науки Республики Татарстан для координации и поддержки муниципальных органов управления образованием Республики Татарстан, образовательных организаций Республики Татарстан, осуществляющих реализацию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Республике Татарстан</w:t>
      </w:r>
      <w:proofErr w:type="gramEnd"/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857"/>
        <w:gridCol w:w="5924"/>
      </w:tblGrid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 xml:space="preserve">№ </w:t>
            </w:r>
            <w:proofErr w:type="gramStart"/>
            <w:r w:rsidRPr="00071207">
              <w:rPr>
                <w:sz w:val="28"/>
                <w:szCs w:val="28"/>
              </w:rPr>
              <w:t>п</w:t>
            </w:r>
            <w:proofErr w:type="gramEnd"/>
            <w:r w:rsidRPr="00071207">
              <w:rPr>
                <w:sz w:val="28"/>
                <w:szCs w:val="28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ФИО</w:t>
            </w:r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Должность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proofErr w:type="spellStart"/>
            <w:r w:rsidRPr="00071207">
              <w:rPr>
                <w:sz w:val="28"/>
                <w:szCs w:val="28"/>
              </w:rPr>
              <w:t>Бурганов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Рафис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Тимерханович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  <w:shd w:val="clear" w:color="auto" w:fill="FFFFFF"/>
              </w:rPr>
            </w:pPr>
            <w:r w:rsidRPr="00071207">
              <w:rPr>
                <w:sz w:val="28"/>
                <w:szCs w:val="28"/>
                <w:shd w:val="clear" w:color="auto" w:fill="FFFFFF"/>
              </w:rPr>
              <w:t>Заместитель Премьер-министра Республики Татарстан - министр образования и науки Республики Татарстан;</w:t>
            </w:r>
          </w:p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  <w:shd w:val="clear" w:color="auto" w:fill="FFFFFF"/>
              </w:rPr>
              <w:t>руководитель рабочей группы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proofErr w:type="spellStart"/>
            <w:r w:rsidRPr="00071207">
              <w:rPr>
                <w:sz w:val="28"/>
                <w:szCs w:val="28"/>
              </w:rPr>
              <w:t>Асадуллина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Алсу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Мунибовна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  <w:shd w:val="clear" w:color="auto" w:fill="FFFFFF"/>
              </w:rPr>
            </w:pPr>
            <w:r w:rsidRPr="00071207">
              <w:rPr>
                <w:sz w:val="28"/>
                <w:szCs w:val="28"/>
                <w:shd w:val="clear" w:color="auto" w:fill="FFFFFF"/>
              </w:rPr>
              <w:t>Заместитель министра образования и науки Республики Татарстан;</w:t>
            </w:r>
          </w:p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  <w:shd w:val="clear" w:color="auto" w:fill="FFFFFF"/>
              </w:rPr>
            </w:pPr>
            <w:r w:rsidRPr="00071207">
              <w:rPr>
                <w:sz w:val="28"/>
                <w:szCs w:val="28"/>
                <w:shd w:val="clear" w:color="auto" w:fill="FFFFFF"/>
              </w:rPr>
              <w:t>заместитель руководителя рабочей группы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Поминов Андрей Иванович</w:t>
            </w:r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  <w:shd w:val="clear" w:color="auto" w:fill="FFFFFF"/>
              </w:rPr>
            </w:pPr>
            <w:r w:rsidRPr="00071207">
              <w:rPr>
                <w:sz w:val="28"/>
                <w:szCs w:val="28"/>
                <w:shd w:val="clear" w:color="auto" w:fill="FFFFFF"/>
              </w:rPr>
              <w:t>Первый заместитель министра образования и науки Республики Татарстан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proofErr w:type="spellStart"/>
            <w:r w:rsidRPr="00071207">
              <w:rPr>
                <w:sz w:val="28"/>
                <w:szCs w:val="28"/>
              </w:rPr>
              <w:t>Хадиуллин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Ильсур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Гараевич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  <w:shd w:val="clear" w:color="auto" w:fill="FFFFFF"/>
              </w:rPr>
              <w:t xml:space="preserve">Первый заместитель министра образования и науки Республики Татарстан 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rPr>
                <w:sz w:val="28"/>
                <w:szCs w:val="28"/>
              </w:rPr>
            </w:pPr>
            <w:proofErr w:type="spellStart"/>
            <w:r w:rsidRPr="00071207">
              <w:rPr>
                <w:sz w:val="28"/>
                <w:szCs w:val="28"/>
              </w:rPr>
              <w:t>Гречанникова</w:t>
            </w:r>
            <w:proofErr w:type="spellEnd"/>
            <w:r w:rsidRPr="00071207">
              <w:rPr>
                <w:sz w:val="28"/>
                <w:szCs w:val="28"/>
              </w:rPr>
              <w:t xml:space="preserve"> Наталья Вадимовна</w:t>
            </w:r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  <w:shd w:val="clear" w:color="auto" w:fill="FFFFFF"/>
              </w:rPr>
              <w:t>Заместитель министра образования и науки Республики Татарстан - руководитель департамента надзора и контроля в сфере образования Министерства образования и науки Республики Татарстан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Андреев Станислав Робертович</w:t>
            </w:r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 xml:space="preserve">Шарапов </w:t>
            </w:r>
            <w:proofErr w:type="spellStart"/>
            <w:r w:rsidRPr="00071207">
              <w:rPr>
                <w:sz w:val="28"/>
                <w:szCs w:val="28"/>
              </w:rPr>
              <w:t>Азат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  <w:shd w:val="clear" w:color="auto" w:fill="FFFFFF"/>
              </w:rPr>
            </w:pPr>
            <w:r w:rsidRPr="00071207">
              <w:rPr>
                <w:sz w:val="28"/>
                <w:szCs w:val="28"/>
                <w:shd w:val="clear" w:color="auto" w:fill="FFFFFF"/>
              </w:rPr>
              <w:t>Заместитель министра образования и науки Республики Татарстан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proofErr w:type="spellStart"/>
            <w:r w:rsidRPr="00071207">
              <w:rPr>
                <w:sz w:val="28"/>
                <w:szCs w:val="28"/>
              </w:rPr>
              <w:t>Нугуманова</w:t>
            </w:r>
            <w:proofErr w:type="spellEnd"/>
            <w:r w:rsidRPr="00071207">
              <w:rPr>
                <w:sz w:val="28"/>
                <w:szCs w:val="28"/>
              </w:rPr>
              <w:t xml:space="preserve"> Людмила Николаевна </w:t>
            </w:r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 xml:space="preserve">Ректор государственного автономного образовательного учреждения </w:t>
            </w:r>
            <w:r w:rsidRPr="00071207">
              <w:rPr>
                <w:sz w:val="28"/>
                <w:szCs w:val="28"/>
              </w:rPr>
              <w:lastRenderedPageBreak/>
              <w:t>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proofErr w:type="spellStart"/>
            <w:r w:rsidRPr="00071207">
              <w:rPr>
                <w:sz w:val="28"/>
                <w:szCs w:val="28"/>
              </w:rPr>
              <w:t>Ахметзянова</w:t>
            </w:r>
            <w:proofErr w:type="spellEnd"/>
            <w:r w:rsidRPr="00071207">
              <w:rPr>
                <w:sz w:val="28"/>
                <w:szCs w:val="28"/>
              </w:rPr>
              <w:t xml:space="preserve"> Лилия </w:t>
            </w:r>
            <w:proofErr w:type="spellStart"/>
            <w:r w:rsidRPr="00071207">
              <w:rPr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  <w:shd w:val="clear" w:color="auto" w:fill="FFFFFF"/>
              </w:rPr>
            </w:pPr>
            <w:r w:rsidRPr="00071207">
              <w:rPr>
                <w:sz w:val="28"/>
                <w:szCs w:val="28"/>
                <w:shd w:val="clear" w:color="auto" w:fill="FFFFFF"/>
              </w:rPr>
              <w:t>Начальник управления национального образования Министерства образования и науки Республики Татарстан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Федорова Тамара Трофимовна</w:t>
            </w:r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 xml:space="preserve">Начальник управления общего образования </w:t>
            </w:r>
            <w:r w:rsidRPr="00071207">
              <w:rPr>
                <w:sz w:val="28"/>
                <w:szCs w:val="28"/>
                <w:shd w:val="clear" w:color="auto" w:fill="FFFFFF"/>
              </w:rPr>
              <w:t>Министерства образования и науки Республики Татарстан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Сидоренко Анна Владимировна</w:t>
            </w:r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Начальник управления профессионального образования Министерства образования и науки Республики Татарстан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  <w:lang w:val="en-US"/>
              </w:rPr>
            </w:pPr>
            <w:proofErr w:type="spellStart"/>
            <w:r w:rsidRPr="00071207">
              <w:rPr>
                <w:sz w:val="28"/>
                <w:szCs w:val="28"/>
              </w:rPr>
              <w:t>Сарманов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Ильдус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Нарминович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Начальник отдела развития информационных технологий в образовании Министерства образования и науки Республики Татарстан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proofErr w:type="spellStart"/>
            <w:r w:rsidRPr="00071207">
              <w:rPr>
                <w:sz w:val="28"/>
                <w:szCs w:val="28"/>
              </w:rPr>
              <w:t>Мухаметова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Алсу</w:t>
            </w:r>
            <w:proofErr w:type="spellEnd"/>
            <w:r w:rsidRPr="00071207">
              <w:rPr>
                <w:sz w:val="28"/>
                <w:szCs w:val="28"/>
              </w:rPr>
              <w:t xml:space="preserve"> </w:t>
            </w:r>
            <w:proofErr w:type="spellStart"/>
            <w:r w:rsidRPr="00071207">
              <w:rPr>
                <w:sz w:val="28"/>
                <w:szCs w:val="28"/>
              </w:rPr>
              <w:t>Дависовна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Руководитель пресс-службы Министерства образования и науки Республики Татарстан</w:t>
            </w:r>
          </w:p>
        </w:tc>
      </w:tr>
      <w:tr w:rsidR="00071207" w:rsidRPr="00071207" w:rsidTr="00F40427">
        <w:tc>
          <w:tcPr>
            <w:tcW w:w="817" w:type="dxa"/>
            <w:shd w:val="clear" w:color="auto" w:fill="auto"/>
          </w:tcPr>
          <w:p w:rsidR="00071207" w:rsidRPr="00071207" w:rsidRDefault="00071207" w:rsidP="00071207">
            <w:pPr>
              <w:numPr>
                <w:ilvl w:val="0"/>
                <w:numId w:val="1"/>
              </w:num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6379" w:type="dxa"/>
            <w:shd w:val="clear" w:color="auto" w:fill="auto"/>
          </w:tcPr>
          <w:p w:rsidR="00071207" w:rsidRPr="00071207" w:rsidRDefault="00071207" w:rsidP="00071207">
            <w:pPr>
              <w:tabs>
                <w:tab w:val="left" w:pos="7128"/>
              </w:tabs>
              <w:rPr>
                <w:sz w:val="28"/>
                <w:szCs w:val="28"/>
              </w:rPr>
            </w:pPr>
            <w:r w:rsidRPr="0007120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071207">
              <w:rPr>
                <w:sz w:val="28"/>
                <w:szCs w:val="28"/>
              </w:rPr>
              <w:t>обучающихся</w:t>
            </w:r>
            <w:proofErr w:type="gramEnd"/>
            <w:r w:rsidRPr="00071207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</w:tbl>
    <w:p w:rsidR="00071207" w:rsidRPr="00071207" w:rsidRDefault="00071207" w:rsidP="00071207">
      <w:pPr>
        <w:tabs>
          <w:tab w:val="left" w:pos="709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tabs>
          <w:tab w:val="left" w:pos="709"/>
        </w:tabs>
        <w:jc w:val="both"/>
        <w:rPr>
          <w:sz w:val="28"/>
          <w:szCs w:val="28"/>
        </w:rPr>
      </w:pPr>
    </w:p>
    <w:p w:rsidR="00071207" w:rsidRPr="00071207" w:rsidRDefault="00071207" w:rsidP="00071207">
      <w:pPr>
        <w:autoSpaceDN w:val="0"/>
        <w:ind w:left="6372"/>
        <w:contextualSpacing/>
        <w:rPr>
          <w:bCs/>
          <w:sz w:val="28"/>
          <w:szCs w:val="28"/>
        </w:rPr>
      </w:pPr>
      <w:r w:rsidRPr="00071207">
        <w:rPr>
          <w:sz w:val="28"/>
          <w:szCs w:val="28"/>
        </w:rPr>
        <w:br w:type="page"/>
      </w:r>
      <w:r w:rsidRPr="00071207">
        <w:rPr>
          <w:bCs/>
          <w:sz w:val="28"/>
          <w:szCs w:val="28"/>
        </w:rPr>
        <w:lastRenderedPageBreak/>
        <w:t xml:space="preserve">Утвержден приказом Министерства образования и науки Республики Татарстан </w:t>
      </w:r>
    </w:p>
    <w:p w:rsidR="00071207" w:rsidRPr="00071207" w:rsidRDefault="00071207" w:rsidP="00071207">
      <w:pPr>
        <w:autoSpaceDN w:val="0"/>
        <w:ind w:left="6372"/>
        <w:contextualSpacing/>
        <w:rPr>
          <w:bCs/>
          <w:sz w:val="28"/>
          <w:szCs w:val="28"/>
        </w:rPr>
      </w:pPr>
      <w:r w:rsidRPr="00071207">
        <w:rPr>
          <w:bCs/>
          <w:sz w:val="28"/>
          <w:szCs w:val="28"/>
        </w:rPr>
        <w:t>от «____» _________2020 г. №___________</w:t>
      </w:r>
    </w:p>
    <w:p w:rsidR="00071207" w:rsidRPr="00071207" w:rsidRDefault="00071207" w:rsidP="00071207">
      <w:pPr>
        <w:jc w:val="both"/>
        <w:rPr>
          <w:sz w:val="28"/>
          <w:szCs w:val="28"/>
        </w:rPr>
      </w:pPr>
    </w:p>
    <w:p w:rsidR="00071207" w:rsidRPr="00071207" w:rsidRDefault="00071207" w:rsidP="00071207">
      <w:pPr>
        <w:jc w:val="both"/>
        <w:rPr>
          <w:sz w:val="28"/>
          <w:szCs w:val="28"/>
        </w:rPr>
      </w:pPr>
    </w:p>
    <w:p w:rsidR="00071207" w:rsidRPr="00071207" w:rsidRDefault="00071207" w:rsidP="00071207">
      <w:pPr>
        <w:jc w:val="both"/>
        <w:rPr>
          <w:sz w:val="28"/>
          <w:szCs w:val="28"/>
        </w:rPr>
      </w:pPr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  <w:r w:rsidRPr="00071207">
        <w:rPr>
          <w:rFonts w:eastAsia="Calibri"/>
          <w:iCs/>
          <w:sz w:val="28"/>
          <w:szCs w:val="28"/>
          <w:lang w:eastAsia="en-US" w:bidi="en-US"/>
        </w:rPr>
        <w:t xml:space="preserve">Список телефонов республиканской горячей линии </w:t>
      </w:r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  <w:r w:rsidRPr="00071207">
        <w:rPr>
          <w:rFonts w:eastAsia="Calibri"/>
          <w:iCs/>
          <w:sz w:val="28"/>
          <w:szCs w:val="28"/>
          <w:lang w:eastAsia="en-US" w:bidi="en-US"/>
        </w:rPr>
        <w:t>по вопросам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в Республике Татарстан</w:t>
      </w:r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</w:p>
    <w:p w:rsidR="00071207" w:rsidRPr="00071207" w:rsidRDefault="00071207" w:rsidP="00071207">
      <w:pPr>
        <w:jc w:val="both"/>
        <w:rPr>
          <w:rFonts w:eastAsia="Calibri"/>
          <w:iCs/>
          <w:sz w:val="28"/>
          <w:szCs w:val="28"/>
          <w:lang w:eastAsia="en-US" w:bidi="en-US"/>
        </w:rPr>
      </w:pPr>
      <w:r w:rsidRPr="00071207">
        <w:rPr>
          <w:rFonts w:eastAsia="Calibri"/>
          <w:iCs/>
          <w:sz w:val="28"/>
          <w:szCs w:val="28"/>
          <w:lang w:eastAsia="en-US" w:bidi="en-US"/>
        </w:rPr>
        <w:t>Телефоны республиканской горячей линии работают с 9:00 до 18:00 часов в рабочие дни.</w:t>
      </w:r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2867"/>
        <w:gridCol w:w="4698"/>
      </w:tblGrid>
      <w:tr w:rsidR="00071207" w:rsidRPr="00071207" w:rsidTr="00F40427">
        <w:tc>
          <w:tcPr>
            <w:tcW w:w="2235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 xml:space="preserve">Телефон </w:t>
            </w:r>
          </w:p>
        </w:tc>
        <w:tc>
          <w:tcPr>
            <w:tcW w:w="2409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 xml:space="preserve">Структурное подразделение </w:t>
            </w:r>
          </w:p>
        </w:tc>
        <w:tc>
          <w:tcPr>
            <w:tcW w:w="5244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Основные вопросы</w:t>
            </w:r>
          </w:p>
        </w:tc>
      </w:tr>
      <w:tr w:rsidR="00071207" w:rsidRPr="00071207" w:rsidTr="00F40427">
        <w:tc>
          <w:tcPr>
            <w:tcW w:w="2235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(843) 294 95 70</w:t>
            </w:r>
          </w:p>
        </w:tc>
        <w:tc>
          <w:tcPr>
            <w:tcW w:w="2409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 xml:space="preserve">Сектор реализации программ внеурочной и </w:t>
            </w:r>
            <w:proofErr w:type="spellStart"/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здоровьесберегающей</w:t>
            </w:r>
            <w:proofErr w:type="spellEnd"/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 xml:space="preserve"> деятельности</w:t>
            </w:r>
          </w:p>
        </w:tc>
        <w:tc>
          <w:tcPr>
            <w:tcW w:w="5244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071207" w:rsidRPr="00071207" w:rsidTr="00F40427">
        <w:tc>
          <w:tcPr>
            <w:tcW w:w="2235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(843) 294 95 76</w:t>
            </w:r>
          </w:p>
        </w:tc>
        <w:tc>
          <w:tcPr>
            <w:tcW w:w="2409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Отдел развития информационных технологий и безопасности</w:t>
            </w:r>
          </w:p>
        </w:tc>
        <w:tc>
          <w:tcPr>
            <w:tcW w:w="5244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Информационная безопасность детей в сети Интернет;</w:t>
            </w:r>
          </w:p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071207" w:rsidRPr="00071207" w:rsidTr="00F40427">
        <w:tc>
          <w:tcPr>
            <w:tcW w:w="2235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 xml:space="preserve">(843) 294 95 </w:t>
            </w: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lastRenderedPageBreak/>
              <w:t>06</w:t>
            </w:r>
          </w:p>
        </w:tc>
        <w:tc>
          <w:tcPr>
            <w:tcW w:w="2409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lastRenderedPageBreak/>
              <w:t xml:space="preserve">Отдел общего </w:t>
            </w: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lastRenderedPageBreak/>
              <w:t xml:space="preserve">образования и итоговой аттестации </w:t>
            </w:r>
            <w:proofErr w:type="gramStart"/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обучающихся</w:t>
            </w:r>
            <w:proofErr w:type="gramEnd"/>
          </w:p>
        </w:tc>
        <w:tc>
          <w:tcPr>
            <w:tcW w:w="5244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lastRenderedPageBreak/>
              <w:t xml:space="preserve">Сопровождение педагогических </w:t>
            </w: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lastRenderedPageBreak/>
              <w:t>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071207" w:rsidRPr="00071207" w:rsidTr="00F40427">
        <w:tc>
          <w:tcPr>
            <w:tcW w:w="2235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lastRenderedPageBreak/>
              <w:t>(843) 294 95 35</w:t>
            </w:r>
          </w:p>
        </w:tc>
        <w:tc>
          <w:tcPr>
            <w:tcW w:w="2409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Отдел развития среднего профессионального образования</w:t>
            </w:r>
          </w:p>
        </w:tc>
        <w:tc>
          <w:tcPr>
            <w:tcW w:w="5244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071207" w:rsidRPr="00071207" w:rsidTr="00F40427">
        <w:tc>
          <w:tcPr>
            <w:tcW w:w="2235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(843) 237 74 84</w:t>
            </w:r>
          </w:p>
        </w:tc>
        <w:tc>
          <w:tcPr>
            <w:tcW w:w="2409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Департамент надзора и контроля в сфере образования</w:t>
            </w:r>
          </w:p>
        </w:tc>
        <w:tc>
          <w:tcPr>
            <w:tcW w:w="5244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Нарушение порядка организации учебного процесса и др.</w:t>
            </w:r>
          </w:p>
        </w:tc>
      </w:tr>
      <w:tr w:rsidR="00071207" w:rsidRPr="00071207" w:rsidTr="00F40427">
        <w:tc>
          <w:tcPr>
            <w:tcW w:w="2235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(843) 236 38 92</w:t>
            </w:r>
          </w:p>
        </w:tc>
        <w:tc>
          <w:tcPr>
            <w:tcW w:w="2409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Институт развития образования Республики Татарстан</w:t>
            </w:r>
          </w:p>
        </w:tc>
        <w:tc>
          <w:tcPr>
            <w:tcW w:w="5244" w:type="dxa"/>
            <w:shd w:val="clear" w:color="auto" w:fill="auto"/>
          </w:tcPr>
          <w:p w:rsidR="00071207" w:rsidRPr="00071207" w:rsidRDefault="00071207" w:rsidP="00071207">
            <w:pPr>
              <w:jc w:val="center"/>
              <w:rPr>
                <w:rFonts w:eastAsia="Calibri"/>
                <w:iCs/>
                <w:sz w:val="28"/>
                <w:szCs w:val="28"/>
                <w:lang w:eastAsia="en-US" w:bidi="en-US"/>
              </w:rPr>
            </w:pPr>
            <w:r w:rsidRPr="00071207">
              <w:rPr>
                <w:rFonts w:eastAsia="Calibri"/>
                <w:iCs/>
                <w:sz w:val="28"/>
                <w:szCs w:val="28"/>
                <w:lang w:eastAsia="en-US" w:bidi="en-US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</w:p>
    <w:p w:rsidR="00071207" w:rsidRPr="00071207" w:rsidRDefault="00071207" w:rsidP="00071207">
      <w:pPr>
        <w:jc w:val="center"/>
        <w:rPr>
          <w:rFonts w:eastAsia="Calibri"/>
          <w:iCs/>
          <w:sz w:val="28"/>
          <w:szCs w:val="28"/>
          <w:lang w:eastAsia="en-US" w:bidi="en-US"/>
        </w:rPr>
      </w:pPr>
    </w:p>
    <w:p w:rsidR="00071207" w:rsidRPr="00071207" w:rsidRDefault="00071207" w:rsidP="00071207">
      <w:pPr>
        <w:tabs>
          <w:tab w:val="left" w:pos="709"/>
        </w:tabs>
        <w:jc w:val="both"/>
        <w:rPr>
          <w:sz w:val="28"/>
          <w:szCs w:val="28"/>
        </w:rPr>
      </w:pPr>
    </w:p>
    <w:p w:rsidR="00071207" w:rsidRDefault="00071207">
      <w:bookmarkStart w:id="0" w:name="_GoBack"/>
      <w:bookmarkEnd w:id="0"/>
    </w:p>
    <w:sectPr w:rsidR="00071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5676E"/>
    <w:multiLevelType w:val="hybridMultilevel"/>
    <w:tmpl w:val="6E0AD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D3"/>
    <w:rsid w:val="00071207"/>
    <w:rsid w:val="007A38D3"/>
    <w:rsid w:val="007C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2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207"/>
    <w:rPr>
      <w:rFonts w:ascii="Tahoma" w:hAnsi="Tahoma" w:cs="Tahoma"/>
      <w:sz w:val="16"/>
      <w:szCs w:val="16"/>
    </w:rPr>
  </w:style>
  <w:style w:type="character" w:styleId="a5">
    <w:name w:val="Hyperlink"/>
    <w:rsid w:val="000712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2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207"/>
    <w:rPr>
      <w:rFonts w:ascii="Tahoma" w:hAnsi="Tahoma" w:cs="Tahoma"/>
      <w:sz w:val="16"/>
      <w:szCs w:val="16"/>
    </w:rPr>
  </w:style>
  <w:style w:type="character" w:styleId="a5">
    <w:name w:val="Hyperlink"/>
    <w:rsid w:val="000712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Библеотека</dc:creator>
  <cp:lastModifiedBy>Библеотека</cp:lastModifiedBy>
  <cp:revision>2</cp:revision>
  <dcterms:created xsi:type="dcterms:W3CDTF">2020-04-04T06:39:00Z</dcterms:created>
  <dcterms:modified xsi:type="dcterms:W3CDTF">2020-04-04T06:39:00Z</dcterms:modified>
</cp:coreProperties>
</file>